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4A" w:rsidRDefault="001F7B4A" w:rsidP="004B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7B4A" w:rsidRDefault="001F7B4A" w:rsidP="004B26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1F7B4A" w:rsidRPr="008845E3" w:rsidTr="004B26E1">
        <w:tc>
          <w:tcPr>
            <w:tcW w:w="3261" w:type="dxa"/>
            <w:shd w:val="clear" w:color="auto" w:fill="E7E6E6"/>
          </w:tcPr>
          <w:p w:rsidR="001F7B4A" w:rsidRPr="008845E3" w:rsidRDefault="001F7B4A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F7B4A" w:rsidRPr="008845E3" w:rsidRDefault="001F7B4A">
            <w:pPr>
              <w:rPr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Международный маркетинг </w:t>
            </w:r>
          </w:p>
        </w:tc>
      </w:tr>
      <w:tr w:rsidR="001F7B4A" w:rsidRPr="008845E3" w:rsidTr="004B26E1">
        <w:tc>
          <w:tcPr>
            <w:tcW w:w="3261" w:type="dxa"/>
            <w:shd w:val="clear" w:color="auto" w:fill="E7E6E6"/>
          </w:tcPr>
          <w:p w:rsidR="001F7B4A" w:rsidRPr="008845E3" w:rsidRDefault="001F7B4A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F7B4A" w:rsidRPr="008845E3" w:rsidRDefault="001F7B4A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1F7B4A" w:rsidRPr="008845E3" w:rsidRDefault="001F7B4A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Менеджмент</w:t>
            </w:r>
          </w:p>
        </w:tc>
      </w:tr>
      <w:tr w:rsidR="001F7B4A" w:rsidRPr="008845E3" w:rsidTr="004B26E1">
        <w:tc>
          <w:tcPr>
            <w:tcW w:w="3261" w:type="dxa"/>
            <w:shd w:val="clear" w:color="auto" w:fill="E7E6E6"/>
          </w:tcPr>
          <w:p w:rsidR="001F7B4A" w:rsidRPr="008845E3" w:rsidRDefault="001F7B4A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F7B4A" w:rsidRPr="008845E3" w:rsidRDefault="001F7B4A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1F7B4A" w:rsidRPr="008845E3" w:rsidTr="004B26E1">
        <w:tc>
          <w:tcPr>
            <w:tcW w:w="3261" w:type="dxa"/>
            <w:shd w:val="clear" w:color="auto" w:fill="E7E6E6"/>
          </w:tcPr>
          <w:p w:rsidR="001F7B4A" w:rsidRPr="008845E3" w:rsidRDefault="001F7B4A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F7B4A" w:rsidRPr="008845E3" w:rsidRDefault="001F7B4A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6 з.е.</w:t>
            </w:r>
          </w:p>
        </w:tc>
      </w:tr>
      <w:tr w:rsidR="001F7B4A" w:rsidRPr="008845E3" w:rsidTr="004B26E1">
        <w:tc>
          <w:tcPr>
            <w:tcW w:w="3261" w:type="dxa"/>
            <w:shd w:val="clear" w:color="auto" w:fill="E7E6E6"/>
          </w:tcPr>
          <w:p w:rsidR="001F7B4A" w:rsidRPr="008845E3" w:rsidRDefault="001F7B4A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F7B4A" w:rsidRPr="008845E3" w:rsidRDefault="001F7B4A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Зачет</w:t>
            </w:r>
          </w:p>
        </w:tc>
      </w:tr>
      <w:tr w:rsidR="001F7B4A" w:rsidRPr="008845E3" w:rsidTr="004B26E1">
        <w:tc>
          <w:tcPr>
            <w:tcW w:w="3261" w:type="dxa"/>
            <w:shd w:val="clear" w:color="auto" w:fill="E7E6E6"/>
          </w:tcPr>
          <w:p w:rsidR="001F7B4A" w:rsidRPr="008845E3" w:rsidRDefault="001F7B4A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F7B4A" w:rsidRPr="008845E3" w:rsidRDefault="001F7B4A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1F7B4A" w:rsidRPr="008845E3" w:rsidTr="004B26E1">
        <w:tc>
          <w:tcPr>
            <w:tcW w:w="10490" w:type="dxa"/>
            <w:gridSpan w:val="3"/>
            <w:shd w:val="clear" w:color="auto" w:fill="E7E6E6"/>
          </w:tcPr>
          <w:p w:rsidR="001F7B4A" w:rsidRPr="008845E3" w:rsidRDefault="001F7B4A" w:rsidP="008845E3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F7B4A" w:rsidRPr="008845E3" w:rsidTr="004B26E1">
        <w:tc>
          <w:tcPr>
            <w:tcW w:w="10490" w:type="dxa"/>
            <w:gridSpan w:val="3"/>
          </w:tcPr>
          <w:p w:rsidR="001F7B4A" w:rsidRPr="008845E3" w:rsidRDefault="001F7B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 xml:space="preserve">Тема 1. </w:t>
            </w:r>
            <w:r w:rsidRPr="008845E3">
              <w:rPr>
                <w:bCs/>
                <w:sz w:val="24"/>
                <w:szCs w:val="24"/>
              </w:rPr>
              <w:t>Основы международного маркетинга</w:t>
            </w:r>
          </w:p>
        </w:tc>
      </w:tr>
      <w:tr w:rsidR="001F7B4A" w:rsidRPr="008845E3" w:rsidTr="004B26E1">
        <w:tc>
          <w:tcPr>
            <w:tcW w:w="10490" w:type="dxa"/>
            <w:gridSpan w:val="3"/>
          </w:tcPr>
          <w:p w:rsidR="001F7B4A" w:rsidRPr="008845E3" w:rsidRDefault="001F7B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 xml:space="preserve">Тема 2. </w:t>
            </w:r>
            <w:r w:rsidRPr="008845E3">
              <w:rPr>
                <w:bCs/>
                <w:sz w:val="24"/>
                <w:szCs w:val="24"/>
              </w:rPr>
              <w:t xml:space="preserve">Среда международного маркетинга  </w:t>
            </w:r>
          </w:p>
        </w:tc>
      </w:tr>
      <w:tr w:rsidR="001F7B4A" w:rsidRPr="008845E3" w:rsidTr="004B26E1">
        <w:tc>
          <w:tcPr>
            <w:tcW w:w="10490" w:type="dxa"/>
            <w:gridSpan w:val="3"/>
          </w:tcPr>
          <w:p w:rsidR="001F7B4A" w:rsidRPr="008845E3" w:rsidRDefault="001F7B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 xml:space="preserve">Тема 3. </w:t>
            </w:r>
            <w:r w:rsidRPr="008845E3">
              <w:rPr>
                <w:bCs/>
                <w:sz w:val="24"/>
                <w:szCs w:val="24"/>
              </w:rPr>
              <w:t>Исследование и выбор зарубежного рынка</w:t>
            </w:r>
          </w:p>
        </w:tc>
      </w:tr>
      <w:tr w:rsidR="001F7B4A" w:rsidRPr="008845E3" w:rsidTr="004B26E1">
        <w:tc>
          <w:tcPr>
            <w:tcW w:w="10490" w:type="dxa"/>
            <w:gridSpan w:val="3"/>
          </w:tcPr>
          <w:p w:rsidR="001F7B4A" w:rsidRPr="008845E3" w:rsidRDefault="001F7B4A">
            <w:pPr>
              <w:tabs>
                <w:tab w:val="left" w:pos="195"/>
                <w:tab w:val="left" w:pos="1417"/>
              </w:tabs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 xml:space="preserve">Тема 4. </w:t>
            </w:r>
            <w:r w:rsidRPr="008845E3">
              <w:rPr>
                <w:bCs/>
                <w:sz w:val="24"/>
                <w:szCs w:val="24"/>
              </w:rPr>
              <w:t>Стратегии проникновения на зарубежный рынок</w:t>
            </w:r>
          </w:p>
        </w:tc>
      </w:tr>
      <w:tr w:rsidR="001F7B4A" w:rsidRPr="008845E3" w:rsidTr="004B26E1">
        <w:tc>
          <w:tcPr>
            <w:tcW w:w="10490" w:type="dxa"/>
            <w:gridSpan w:val="3"/>
          </w:tcPr>
          <w:p w:rsidR="001F7B4A" w:rsidRPr="008845E3" w:rsidRDefault="001F7B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Тема 5. Комплекс международного маркетинга</w:t>
            </w:r>
          </w:p>
        </w:tc>
      </w:tr>
      <w:tr w:rsidR="001F7B4A" w:rsidRPr="008845E3" w:rsidTr="004B26E1">
        <w:tc>
          <w:tcPr>
            <w:tcW w:w="10490" w:type="dxa"/>
            <w:gridSpan w:val="3"/>
          </w:tcPr>
          <w:p w:rsidR="001F7B4A" w:rsidRPr="008845E3" w:rsidRDefault="001F7B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 xml:space="preserve">Тема 6. </w:t>
            </w:r>
            <w:r w:rsidRPr="008845E3">
              <w:rPr>
                <w:bCs/>
                <w:sz w:val="24"/>
                <w:szCs w:val="24"/>
              </w:rPr>
              <w:t>Управление международным маркетингом</w:t>
            </w:r>
          </w:p>
        </w:tc>
      </w:tr>
      <w:tr w:rsidR="001F7B4A" w:rsidRPr="008845E3" w:rsidTr="004B26E1">
        <w:tc>
          <w:tcPr>
            <w:tcW w:w="10490" w:type="dxa"/>
            <w:gridSpan w:val="3"/>
            <w:shd w:val="clear" w:color="auto" w:fill="E7E6E6"/>
          </w:tcPr>
          <w:p w:rsidR="001F7B4A" w:rsidRPr="008845E3" w:rsidRDefault="001F7B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F7B4A" w:rsidRPr="008845E3" w:rsidTr="004B26E1">
        <w:tc>
          <w:tcPr>
            <w:tcW w:w="10490" w:type="dxa"/>
            <w:gridSpan w:val="3"/>
          </w:tcPr>
          <w:p w:rsidR="001F7B4A" w:rsidRPr="008845E3" w:rsidRDefault="001F7B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F7B4A" w:rsidRPr="008845E3" w:rsidRDefault="001F7B4A" w:rsidP="00B216BD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Агабабаев, М. С. Международный маркетинг [Текст] : учебное пособие / М. С. Агабабаев, З. В. Нестерова, Е. А. Жадько ; М-во науки и высш. образования Рос. Федерации, Урал. гос. экон. ун-т. - Екатеринбург: [Издательство УрГЭУ], 2018. - 118 с. </w:t>
            </w:r>
            <w:hyperlink r:id="rId7" w:history="1">
              <w:r w:rsidRPr="008845E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http://lib.usue.ru/resource/limit/ump/18/p491457.pdf</w:t>
              </w:r>
            </w:hyperlink>
            <w:r w:rsidRPr="008845E3">
              <w:rPr>
                <w:sz w:val="24"/>
                <w:szCs w:val="24"/>
              </w:rPr>
              <w:t> 50экз.</w:t>
            </w:r>
          </w:p>
          <w:p w:rsidR="001F7B4A" w:rsidRPr="008845E3" w:rsidRDefault="001F7B4A" w:rsidP="009D3308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Моргунов, В. И. Международный маркетинг [Электронный ресурс]: учебник для студентов вузов, обучающихся по направлениям подготовки "Экономика", "Менеджмент", "Торговое дело" (квалификация (степень) «бакалавр») / В. И. Моргунов, С. В. Моргунов. - 2-е изд. - Москва : Дашков и К°, 2017. - 184 с. </w:t>
            </w:r>
            <w:hyperlink r:id="rId8" w:history="1">
              <w:r w:rsidRPr="008845E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http://znanium.com/go.php?id=450766</w:t>
              </w:r>
            </w:hyperlink>
          </w:p>
          <w:p w:rsidR="001F7B4A" w:rsidRPr="008845E3" w:rsidRDefault="001F7B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F7B4A" w:rsidRPr="008845E3" w:rsidRDefault="001F7B4A" w:rsidP="00B216BD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Басовский, Л. Е. Маркетинг [Электронный ресурс] : учебное пособие для студентов вузов, обучающихся по направлению 38.03.02 «Менеджмент» / Л. Е. Басовский [и др.]. - 3-е изд., перераб. и доп. - Москва : ИНФРА-М, 2018. - 233 с. </w:t>
            </w:r>
            <w:hyperlink r:id="rId9" w:tgtFrame="_blank" w:tooltip="читать полный текст" w:history="1">
              <w:r w:rsidRPr="008845E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http://znanium.com/go.php?id=939196</w:t>
              </w:r>
            </w:hyperlink>
          </w:p>
          <w:p w:rsidR="001F7B4A" w:rsidRPr="008845E3" w:rsidRDefault="001F7B4A" w:rsidP="00B216BD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845E3">
              <w:rPr>
                <w:rFonts w:eastAsia="MS Mincho"/>
                <w:kern w:val="0"/>
                <w:sz w:val="24"/>
                <w:szCs w:val="24"/>
                <w:lang w:eastAsia="ja-JP"/>
              </w:rPr>
              <w:t>Моисеева, Н. К. Международный маркетинг и бизнес [Текст] : учебное пособие [для бакалавров и магистров] / Н. К. Моисеева. - Москва : КУРС: ИНФРА-М, 2014. - 271 с. 8экз.</w:t>
            </w:r>
            <w:r w:rsidRPr="008845E3">
              <w:rPr>
                <w:sz w:val="24"/>
                <w:szCs w:val="24"/>
              </w:rPr>
              <w:t xml:space="preserve"> </w:t>
            </w:r>
          </w:p>
        </w:tc>
      </w:tr>
      <w:tr w:rsidR="001F7B4A" w:rsidRPr="008845E3" w:rsidTr="004B26E1">
        <w:tc>
          <w:tcPr>
            <w:tcW w:w="10490" w:type="dxa"/>
            <w:gridSpan w:val="3"/>
            <w:shd w:val="clear" w:color="auto" w:fill="E7E6E6"/>
          </w:tcPr>
          <w:p w:rsidR="001F7B4A" w:rsidRPr="008845E3" w:rsidRDefault="001F7B4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F7B4A" w:rsidRPr="008845E3" w:rsidTr="004B26E1">
        <w:tc>
          <w:tcPr>
            <w:tcW w:w="10490" w:type="dxa"/>
            <w:gridSpan w:val="3"/>
          </w:tcPr>
          <w:p w:rsidR="001F7B4A" w:rsidRPr="008845E3" w:rsidRDefault="001F7B4A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F7B4A" w:rsidRPr="008845E3" w:rsidRDefault="001F7B4A">
            <w:pPr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F7B4A" w:rsidRPr="008845E3" w:rsidRDefault="001F7B4A">
            <w:pPr>
              <w:jc w:val="both"/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F7B4A" w:rsidRPr="008845E3" w:rsidRDefault="001F7B4A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7B4A" w:rsidRPr="008845E3" w:rsidRDefault="001F7B4A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Общего доступа</w:t>
            </w:r>
          </w:p>
          <w:p w:rsidR="001F7B4A" w:rsidRPr="008845E3" w:rsidRDefault="001F7B4A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- Справочная правовая система ГАРАНТ</w:t>
            </w:r>
          </w:p>
          <w:p w:rsidR="001F7B4A" w:rsidRPr="008845E3" w:rsidRDefault="001F7B4A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F7B4A" w:rsidRPr="008845E3" w:rsidTr="004B26E1">
        <w:tc>
          <w:tcPr>
            <w:tcW w:w="10490" w:type="dxa"/>
            <w:gridSpan w:val="3"/>
            <w:shd w:val="clear" w:color="auto" w:fill="E7E6E6"/>
          </w:tcPr>
          <w:p w:rsidR="001F7B4A" w:rsidRPr="008845E3" w:rsidRDefault="001F7B4A">
            <w:pPr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8845E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F7B4A" w:rsidRPr="008845E3" w:rsidTr="004B26E1">
        <w:tc>
          <w:tcPr>
            <w:tcW w:w="10490" w:type="dxa"/>
            <w:gridSpan w:val="3"/>
          </w:tcPr>
          <w:p w:rsidR="001F7B4A" w:rsidRPr="008845E3" w:rsidRDefault="001F7B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F7B4A" w:rsidRPr="008845E3" w:rsidTr="004B26E1">
        <w:tc>
          <w:tcPr>
            <w:tcW w:w="10490" w:type="dxa"/>
            <w:gridSpan w:val="3"/>
            <w:shd w:val="clear" w:color="auto" w:fill="E7E6E6"/>
          </w:tcPr>
          <w:p w:rsidR="001F7B4A" w:rsidRPr="008845E3" w:rsidRDefault="001F7B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5E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F7B4A" w:rsidRPr="008845E3" w:rsidTr="004B26E1">
        <w:tc>
          <w:tcPr>
            <w:tcW w:w="10490" w:type="dxa"/>
            <w:gridSpan w:val="3"/>
          </w:tcPr>
          <w:p w:rsidR="001F7B4A" w:rsidRPr="008845E3" w:rsidRDefault="001F7B4A">
            <w:pPr>
              <w:rPr>
                <w:sz w:val="24"/>
                <w:szCs w:val="24"/>
              </w:rPr>
            </w:pPr>
            <w:r w:rsidRPr="008845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7B4A" w:rsidRDefault="001F7B4A" w:rsidP="004B26E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</w:p>
    <w:p w:rsidR="001F7B4A" w:rsidRDefault="001F7B4A" w:rsidP="004B26E1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к. э. н., доцент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Агабабаев М.С.</w:t>
      </w:r>
      <w:r>
        <w:rPr>
          <w:sz w:val="16"/>
          <w:szCs w:val="16"/>
        </w:rPr>
        <w:t xml:space="preserve">  </w:t>
      </w:r>
    </w:p>
    <w:p w:rsidR="001F7B4A" w:rsidRDefault="001F7B4A" w:rsidP="004B26E1">
      <w:pPr>
        <w:rPr>
          <w:sz w:val="24"/>
          <w:szCs w:val="24"/>
          <w:u w:val="single"/>
        </w:rPr>
      </w:pPr>
      <w:bookmarkStart w:id="0" w:name="_GoBack"/>
      <w:bookmarkEnd w:id="0"/>
    </w:p>
    <w:sectPr w:rsidR="001F7B4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4A" w:rsidRDefault="001F7B4A">
      <w:r>
        <w:separator/>
      </w:r>
    </w:p>
  </w:endnote>
  <w:endnote w:type="continuationSeparator" w:id="0">
    <w:p w:rsidR="001F7B4A" w:rsidRDefault="001F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4A" w:rsidRDefault="001F7B4A">
      <w:r>
        <w:separator/>
      </w:r>
    </w:p>
  </w:footnote>
  <w:footnote w:type="continuationSeparator" w:id="0">
    <w:p w:rsidR="001F7B4A" w:rsidRDefault="001F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0CB481F"/>
    <w:multiLevelType w:val="multilevel"/>
    <w:tmpl w:val="37EC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A6F3EB9"/>
    <w:multiLevelType w:val="multilevel"/>
    <w:tmpl w:val="E76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36E6691"/>
    <w:multiLevelType w:val="hybridMultilevel"/>
    <w:tmpl w:val="097E8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49405AE"/>
    <w:multiLevelType w:val="multilevel"/>
    <w:tmpl w:val="0DD2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71A6115"/>
    <w:multiLevelType w:val="hybridMultilevel"/>
    <w:tmpl w:val="58C6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5"/>
  </w:num>
  <w:num w:numId="5">
    <w:abstractNumId w:val="64"/>
  </w:num>
  <w:num w:numId="6">
    <w:abstractNumId w:val="66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1"/>
  </w:num>
  <w:num w:numId="12">
    <w:abstractNumId w:val="31"/>
  </w:num>
  <w:num w:numId="13">
    <w:abstractNumId w:val="59"/>
  </w:num>
  <w:num w:numId="14">
    <w:abstractNumId w:val="24"/>
  </w:num>
  <w:num w:numId="15">
    <w:abstractNumId w:val="52"/>
  </w:num>
  <w:num w:numId="16">
    <w:abstractNumId w:val="67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2"/>
  </w:num>
  <w:num w:numId="22">
    <w:abstractNumId w:val="40"/>
  </w:num>
  <w:num w:numId="23">
    <w:abstractNumId w:val="25"/>
  </w:num>
  <w:num w:numId="24">
    <w:abstractNumId w:val="45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3"/>
  </w:num>
  <w:num w:numId="30">
    <w:abstractNumId w:val="61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8"/>
  </w:num>
  <w:num w:numId="47">
    <w:abstractNumId w:val="27"/>
  </w:num>
  <w:num w:numId="48">
    <w:abstractNumId w:val="57"/>
  </w:num>
  <w:num w:numId="49">
    <w:abstractNumId w:val="68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50"/>
  </w:num>
  <w:num w:numId="63">
    <w:abstractNumId w:val="6"/>
  </w:num>
  <w:num w:numId="64">
    <w:abstractNumId w:val="55"/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</w:num>
  <w:num w:numId="68">
    <w:abstractNumId w:val="16"/>
  </w:num>
  <w:num w:numId="69">
    <w:abstractNumId w:val="6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223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3A0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7B4A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CB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6E1"/>
    <w:rsid w:val="004C0D3D"/>
    <w:rsid w:val="004C43FA"/>
    <w:rsid w:val="004C45A4"/>
    <w:rsid w:val="004E1191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58E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07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748C"/>
    <w:rsid w:val="00840C74"/>
    <w:rsid w:val="008468F7"/>
    <w:rsid w:val="008479C2"/>
    <w:rsid w:val="008567F1"/>
    <w:rsid w:val="008610EB"/>
    <w:rsid w:val="00861423"/>
    <w:rsid w:val="00864454"/>
    <w:rsid w:val="00873597"/>
    <w:rsid w:val="008845E3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56ED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3308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4B9F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6BD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1FCE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737E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FBF6D1-E858-4ADC-A6F7-63F2B0F5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eastAsia="ja-JP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  <w:lang w:eastAsia="ja-JP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eastAsia="ja-JP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eastAsia="ja-JP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 w:eastAsia="ja-JP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  <w:rPr>
      <w:lang w:eastAsia="ja-JP"/>
    </w:r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  <w:rPr>
      <w:lang w:eastAsia="ja-JP"/>
    </w:r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1A73A0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1A73A0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1A73A0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eastAsia="ja-JP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eastAsia="ja-JP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eastAsia="ja-JP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  <w:lang w:eastAsia="ja-JP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character" w:styleId="afffffffd">
    <w:name w:val="FollowedHyperlink"/>
    <w:basedOn w:val="a2"/>
    <w:uiPriority w:val="99"/>
    <w:locked/>
    <w:rsid w:val="00B216BD"/>
    <w:rPr>
      <w:rFonts w:cs="Times New Roman"/>
      <w:color w:val="800080"/>
      <w:u w:val="single"/>
    </w:rPr>
  </w:style>
  <w:style w:type="numbering" w:customStyle="1" w:styleId="10">
    <w:name w:val="Стиль многоуровневый 10 пт"/>
    <w:rsid w:val="00A53C7D"/>
    <w:pPr>
      <w:numPr>
        <w:numId w:val="43"/>
      </w:numPr>
    </w:pPr>
  </w:style>
  <w:style w:type="numbering" w:customStyle="1" w:styleId="WW8Num1">
    <w:name w:val="WW8Num1"/>
    <w:rsid w:val="00A53C7D"/>
    <w:pPr>
      <w:numPr>
        <w:numId w:val="4"/>
      </w:numPr>
    </w:pPr>
  </w:style>
  <w:style w:type="numbering" w:customStyle="1" w:styleId="a0">
    <w:name w:val="Стиль многоуровневый"/>
    <w:rsid w:val="00A53C7D"/>
    <w:pPr>
      <w:numPr>
        <w:numId w:val="39"/>
      </w:numPr>
    </w:pPr>
  </w:style>
  <w:style w:type="numbering" w:customStyle="1" w:styleId="WW8Num4">
    <w:name w:val="WW8Num4"/>
    <w:rsid w:val="00A53C7D"/>
    <w:pPr>
      <w:numPr>
        <w:numId w:val="3"/>
      </w:numPr>
    </w:pPr>
  </w:style>
  <w:style w:type="numbering" w:customStyle="1" w:styleId="9">
    <w:name w:val="Стиль многоуровневый9"/>
    <w:rsid w:val="00A53C7D"/>
    <w:pPr>
      <w:numPr>
        <w:numId w:val="51"/>
      </w:numPr>
    </w:pPr>
  </w:style>
  <w:style w:type="numbering" w:customStyle="1" w:styleId="WW8Num16">
    <w:name w:val="WW8Num16"/>
    <w:rsid w:val="00A53C7D"/>
    <w:pPr>
      <w:numPr>
        <w:numId w:val="11"/>
      </w:numPr>
    </w:pPr>
  </w:style>
  <w:style w:type="numbering" w:customStyle="1" w:styleId="2">
    <w:name w:val="Стиль многоуровневый2"/>
    <w:rsid w:val="00A53C7D"/>
    <w:pPr>
      <w:numPr>
        <w:numId w:val="42"/>
      </w:numPr>
    </w:pPr>
  </w:style>
  <w:style w:type="numbering" w:customStyle="1" w:styleId="WW8Num10">
    <w:name w:val="WW8Num10"/>
    <w:rsid w:val="00A53C7D"/>
    <w:pPr>
      <w:numPr>
        <w:numId w:val="18"/>
      </w:numPr>
    </w:pPr>
  </w:style>
  <w:style w:type="numbering" w:customStyle="1" w:styleId="WW8Num7">
    <w:name w:val="WW8Num7"/>
    <w:rsid w:val="00A53C7D"/>
    <w:pPr>
      <w:numPr>
        <w:numId w:val="14"/>
      </w:numPr>
    </w:pPr>
  </w:style>
  <w:style w:type="numbering" w:customStyle="1" w:styleId="7">
    <w:name w:val="Стиль многоуровневый7"/>
    <w:rsid w:val="00A53C7D"/>
    <w:pPr>
      <w:numPr>
        <w:numId w:val="47"/>
      </w:numPr>
    </w:pPr>
  </w:style>
  <w:style w:type="numbering" w:customStyle="1" w:styleId="1">
    <w:name w:val="Стиль многоуровневый1"/>
    <w:rsid w:val="00A53C7D"/>
    <w:pPr>
      <w:numPr>
        <w:numId w:val="40"/>
      </w:numPr>
    </w:pPr>
  </w:style>
  <w:style w:type="numbering" w:customStyle="1" w:styleId="WW8Num22">
    <w:name w:val="WW8Num22"/>
    <w:rsid w:val="00A53C7D"/>
    <w:pPr>
      <w:numPr>
        <w:numId w:val="12"/>
      </w:numPr>
    </w:pPr>
  </w:style>
  <w:style w:type="numbering" w:customStyle="1" w:styleId="WW8Num15">
    <w:name w:val="WW8Num15"/>
    <w:rsid w:val="00A53C7D"/>
    <w:pPr>
      <w:numPr>
        <w:numId w:val="17"/>
      </w:numPr>
    </w:pPr>
  </w:style>
  <w:style w:type="numbering" w:customStyle="1" w:styleId="6">
    <w:name w:val="Стиль многоуровневый6"/>
    <w:rsid w:val="00A53C7D"/>
    <w:pPr>
      <w:numPr>
        <w:numId w:val="46"/>
      </w:numPr>
    </w:pPr>
  </w:style>
  <w:style w:type="numbering" w:customStyle="1" w:styleId="3">
    <w:name w:val="Стиль многоуровневый3"/>
    <w:rsid w:val="00A53C7D"/>
    <w:pPr>
      <w:numPr>
        <w:numId w:val="19"/>
      </w:numPr>
    </w:pPr>
  </w:style>
  <w:style w:type="numbering" w:customStyle="1" w:styleId="WW8Num23">
    <w:name w:val="WW8Num23"/>
    <w:rsid w:val="00A53C7D"/>
    <w:pPr>
      <w:numPr>
        <w:numId w:val="8"/>
      </w:numPr>
    </w:pPr>
  </w:style>
  <w:style w:type="numbering" w:customStyle="1" w:styleId="List1">
    <w:name w:val="List 1"/>
    <w:rsid w:val="00A53C7D"/>
    <w:pPr>
      <w:numPr>
        <w:numId w:val="2"/>
      </w:numPr>
    </w:pPr>
  </w:style>
  <w:style w:type="numbering" w:customStyle="1" w:styleId="WW8Num5">
    <w:name w:val="WW8Num5"/>
    <w:rsid w:val="00A53C7D"/>
    <w:pPr>
      <w:numPr>
        <w:numId w:val="7"/>
      </w:numPr>
    </w:pPr>
  </w:style>
  <w:style w:type="numbering" w:customStyle="1" w:styleId="WW8Num6">
    <w:name w:val="WW8Num6"/>
    <w:rsid w:val="00A53C7D"/>
    <w:pPr>
      <w:numPr>
        <w:numId w:val="15"/>
      </w:numPr>
    </w:pPr>
  </w:style>
  <w:style w:type="numbering" w:customStyle="1" w:styleId="4">
    <w:name w:val="Стиль многоуровневый4"/>
    <w:rsid w:val="00A53C7D"/>
    <w:pPr>
      <w:numPr>
        <w:numId w:val="44"/>
      </w:numPr>
    </w:pPr>
  </w:style>
  <w:style w:type="numbering" w:customStyle="1" w:styleId="Numbering1">
    <w:name w:val="Numbering 1"/>
    <w:rsid w:val="00A53C7D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A53C7D"/>
    <w:pPr>
      <w:numPr>
        <w:numId w:val="48"/>
      </w:numPr>
    </w:pPr>
  </w:style>
  <w:style w:type="numbering" w:customStyle="1" w:styleId="WW8Num12">
    <w:name w:val="WW8Num12"/>
    <w:rsid w:val="00A53C7D"/>
    <w:pPr>
      <w:numPr>
        <w:numId w:val="13"/>
      </w:numPr>
    </w:pPr>
  </w:style>
  <w:style w:type="numbering" w:customStyle="1" w:styleId="WW8Num9">
    <w:name w:val="WW8Num9"/>
    <w:rsid w:val="00A53C7D"/>
    <w:pPr>
      <w:numPr>
        <w:numId w:val="9"/>
      </w:numPr>
    </w:pPr>
  </w:style>
  <w:style w:type="numbering" w:customStyle="1" w:styleId="WW8Num14">
    <w:name w:val="WW8Num14"/>
    <w:rsid w:val="00A53C7D"/>
    <w:pPr>
      <w:numPr>
        <w:numId w:val="10"/>
      </w:numPr>
    </w:pPr>
  </w:style>
  <w:style w:type="numbering" w:customStyle="1" w:styleId="5">
    <w:name w:val="Стиль многоуровневый5"/>
    <w:rsid w:val="00A53C7D"/>
    <w:pPr>
      <w:numPr>
        <w:numId w:val="45"/>
      </w:numPr>
    </w:pPr>
  </w:style>
  <w:style w:type="numbering" w:customStyle="1" w:styleId="WW8Num3">
    <w:name w:val="WW8Num3"/>
    <w:rsid w:val="00A53C7D"/>
    <w:pPr>
      <w:numPr>
        <w:numId w:val="5"/>
      </w:numPr>
    </w:pPr>
  </w:style>
  <w:style w:type="numbering" w:customStyle="1" w:styleId="WW8Num2">
    <w:name w:val="WW8Num2"/>
    <w:rsid w:val="00A53C7D"/>
    <w:pPr>
      <w:numPr>
        <w:numId w:val="6"/>
      </w:numPr>
    </w:pPr>
  </w:style>
  <w:style w:type="numbering" w:customStyle="1" w:styleId="WW8Num13">
    <w:name w:val="WW8Num13"/>
    <w:rsid w:val="00A53C7D"/>
    <w:pPr>
      <w:numPr>
        <w:numId w:val="16"/>
      </w:numPr>
    </w:pPr>
  </w:style>
  <w:style w:type="numbering" w:customStyle="1" w:styleId="8">
    <w:name w:val="Стиль многоуровневый8"/>
    <w:rsid w:val="00A53C7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7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145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9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2020-02-24T07:47:00Z</dcterms:created>
  <dcterms:modified xsi:type="dcterms:W3CDTF">2020-03-27T08:55:00Z</dcterms:modified>
</cp:coreProperties>
</file>